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582" w:rsidRPr="007231A0" w:rsidRDefault="00420582" w:rsidP="00420582">
      <w:pPr>
        <w:pStyle w:val="ConsPlusNormal"/>
        <w:ind w:left="4395"/>
        <w:jc w:val="center"/>
        <w:rPr>
          <w:b w:val="0"/>
          <w:i w:val="0"/>
          <w:sz w:val="24"/>
          <w:szCs w:val="24"/>
        </w:rPr>
      </w:pPr>
      <w:r w:rsidRPr="007231A0">
        <w:rPr>
          <w:b w:val="0"/>
          <w:i w:val="0"/>
          <w:sz w:val="24"/>
          <w:szCs w:val="24"/>
        </w:rPr>
        <w:t>Приложение 3</w:t>
      </w:r>
    </w:p>
    <w:p w:rsidR="00420582" w:rsidRPr="007231A0" w:rsidRDefault="00420582" w:rsidP="00420582">
      <w:pPr>
        <w:pStyle w:val="ConsPlusNormal"/>
        <w:ind w:left="4395"/>
        <w:jc w:val="both"/>
        <w:rPr>
          <w:i w:val="0"/>
        </w:rPr>
      </w:pPr>
      <w:r w:rsidRPr="006A1A15">
        <w:rPr>
          <w:b w:val="0"/>
          <w:i w:val="0"/>
          <w:sz w:val="24"/>
          <w:szCs w:val="24"/>
        </w:rPr>
        <w:t>к Порядку применения бюджетной классификации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Российской Федерации в части, относящейся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к бюджету муниципального образования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«</w:t>
      </w:r>
      <w:r>
        <w:rPr>
          <w:b w:val="0"/>
          <w:i w:val="0"/>
          <w:sz w:val="24"/>
          <w:szCs w:val="24"/>
        </w:rPr>
        <w:t>Котельское</w:t>
      </w:r>
      <w:r w:rsidRPr="006A1A15">
        <w:rPr>
          <w:b w:val="0"/>
          <w:i w:val="0"/>
          <w:sz w:val="24"/>
          <w:szCs w:val="24"/>
        </w:rPr>
        <w:t xml:space="preserve"> сельское поселение»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Кингисеппск</w:t>
      </w:r>
      <w:r>
        <w:rPr>
          <w:b w:val="0"/>
          <w:i w:val="0"/>
          <w:sz w:val="24"/>
          <w:szCs w:val="24"/>
        </w:rPr>
        <w:t>ого</w:t>
      </w:r>
      <w:r w:rsidRPr="006A1A15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муниципальн</w:t>
      </w:r>
      <w:r>
        <w:rPr>
          <w:b w:val="0"/>
          <w:i w:val="0"/>
          <w:sz w:val="24"/>
          <w:szCs w:val="24"/>
        </w:rPr>
        <w:t>ого</w:t>
      </w:r>
      <w:r w:rsidRPr="006A1A15">
        <w:rPr>
          <w:b w:val="0"/>
          <w:i w:val="0"/>
          <w:sz w:val="24"/>
          <w:szCs w:val="24"/>
        </w:rPr>
        <w:t xml:space="preserve"> район</w:t>
      </w:r>
      <w:r>
        <w:rPr>
          <w:b w:val="0"/>
          <w:i w:val="0"/>
          <w:sz w:val="24"/>
          <w:szCs w:val="24"/>
        </w:rPr>
        <w:t xml:space="preserve">а </w:t>
      </w:r>
      <w:r w:rsidRPr="006A1A15">
        <w:rPr>
          <w:b w:val="0"/>
          <w:i w:val="0"/>
          <w:sz w:val="24"/>
          <w:szCs w:val="24"/>
        </w:rPr>
        <w:t>Ленинградской области</w:t>
      </w:r>
      <w:r>
        <w:rPr>
          <w:b w:val="0"/>
          <w:i w:val="0"/>
          <w:sz w:val="24"/>
          <w:szCs w:val="24"/>
        </w:rPr>
        <w:t xml:space="preserve">, их структуру и принципы назначения, применения дополнительных кодов бюджетной классификации утвержденному приказом комитета финансов от   </w:t>
      </w:r>
      <w:r w:rsidR="007A178F">
        <w:rPr>
          <w:b w:val="0"/>
          <w:i w:val="0"/>
          <w:sz w:val="24"/>
          <w:szCs w:val="24"/>
        </w:rPr>
        <w:t>01.11.2019</w:t>
      </w:r>
      <w:r>
        <w:rPr>
          <w:b w:val="0"/>
          <w:i w:val="0"/>
          <w:sz w:val="24"/>
          <w:szCs w:val="24"/>
        </w:rPr>
        <w:t xml:space="preserve">   № </w:t>
      </w:r>
      <w:r w:rsidR="007A178F">
        <w:rPr>
          <w:b w:val="0"/>
          <w:i w:val="0"/>
          <w:sz w:val="24"/>
          <w:szCs w:val="24"/>
        </w:rPr>
        <w:t>87</w:t>
      </w:r>
      <w:bookmarkStart w:id="0" w:name="_GoBack"/>
      <w:bookmarkEnd w:id="0"/>
      <w:permStart w:id="742719852" w:edGrp="everyone"/>
      <w:permEnd w:id="742719852"/>
      <w:r>
        <w:rPr>
          <w:b w:val="0"/>
          <w:i w:val="0"/>
          <w:sz w:val="24"/>
          <w:szCs w:val="24"/>
        </w:rPr>
        <w:t xml:space="preserve"> </w:t>
      </w:r>
    </w:p>
    <w:p w:rsidR="00420582" w:rsidRPr="007231A0" w:rsidRDefault="00420582" w:rsidP="00420582">
      <w:pPr>
        <w:pStyle w:val="ConsPlusNormal"/>
        <w:ind w:left="4395"/>
        <w:jc w:val="both"/>
      </w:pPr>
    </w:p>
    <w:p w:rsidR="00420582" w:rsidRDefault="00420582" w:rsidP="00420582">
      <w:pPr>
        <w:pStyle w:val="ConsPlusNormal"/>
        <w:ind w:left="644"/>
        <w:jc w:val="center"/>
        <w:outlineLvl w:val="1"/>
        <w:rPr>
          <w:i w:val="0"/>
        </w:rPr>
      </w:pPr>
    </w:p>
    <w:p w:rsidR="00420582" w:rsidRDefault="00420582" w:rsidP="00420582">
      <w:pPr>
        <w:pStyle w:val="ConsPlusNormal"/>
        <w:ind w:left="644"/>
        <w:jc w:val="center"/>
        <w:outlineLvl w:val="1"/>
        <w:rPr>
          <w:i w:val="0"/>
        </w:rPr>
      </w:pPr>
    </w:p>
    <w:p w:rsidR="00420582" w:rsidRDefault="00420582" w:rsidP="00420582">
      <w:pPr>
        <w:pStyle w:val="ConsPlusNormal"/>
        <w:ind w:left="644"/>
        <w:jc w:val="center"/>
        <w:outlineLvl w:val="1"/>
        <w:rPr>
          <w:i w:val="0"/>
        </w:rPr>
      </w:pPr>
      <w:r w:rsidRPr="007231A0">
        <w:rPr>
          <w:i w:val="0"/>
        </w:rPr>
        <w:t>Дополнительные экономические коды</w:t>
      </w:r>
    </w:p>
    <w:p w:rsidR="00420582" w:rsidRDefault="00420582" w:rsidP="00420582">
      <w:pPr>
        <w:pStyle w:val="ConsPlusNormal"/>
        <w:ind w:left="644"/>
        <w:jc w:val="center"/>
        <w:outlineLvl w:val="1"/>
        <w:rPr>
          <w:i w:val="0"/>
        </w:rPr>
      </w:pPr>
    </w:p>
    <w:p w:rsidR="00420582" w:rsidRPr="007231A0" w:rsidRDefault="00420582" w:rsidP="00420582">
      <w:pPr>
        <w:pStyle w:val="ConsPlusNormal"/>
        <w:ind w:left="644"/>
        <w:jc w:val="center"/>
        <w:outlineLvl w:val="1"/>
        <w:rPr>
          <w:i w:val="0"/>
        </w:rPr>
      </w:pPr>
    </w:p>
    <w:tbl>
      <w:tblPr>
        <w:tblW w:w="9370" w:type="dxa"/>
        <w:tblInd w:w="93" w:type="dxa"/>
        <w:tblLook w:val="0000" w:firstRow="0" w:lastRow="0" w:firstColumn="0" w:lastColumn="0" w:noHBand="0" w:noVBand="0"/>
      </w:tblPr>
      <w:tblGrid>
        <w:gridCol w:w="7386"/>
        <w:gridCol w:w="1984"/>
      </w:tblGrid>
      <w:tr w:rsidR="00420582" w:rsidRPr="007231A0" w:rsidTr="008C0566">
        <w:trPr>
          <w:trHeight w:val="712"/>
        </w:trPr>
        <w:tc>
          <w:tcPr>
            <w:tcW w:w="7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2" w:rsidRPr="007231A0" w:rsidRDefault="00420582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кода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0582" w:rsidRPr="007231A0" w:rsidRDefault="00420582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Доп. </w:t>
            </w:r>
            <w:proofErr w:type="gramStart"/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</w:t>
            </w:r>
            <w:proofErr w:type="gramEnd"/>
          </w:p>
        </w:tc>
      </w:tr>
      <w:tr w:rsidR="00420582" w:rsidRPr="007231A0" w:rsidTr="008C0566">
        <w:trPr>
          <w:trHeight w:val="47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2" w:rsidRPr="00955B99" w:rsidRDefault="00420582" w:rsidP="008C056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B99">
              <w:rPr>
                <w:rFonts w:ascii="Times New Roman" w:hAnsi="Times New Roman" w:cs="Times New Roman"/>
                <w:sz w:val="28"/>
                <w:szCs w:val="28"/>
              </w:rPr>
              <w:t>Расходы, имеющие постоянный (обязательный) характер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0582" w:rsidRPr="007231A0" w:rsidRDefault="00420582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  <w:tr w:rsidR="00420582" w:rsidRPr="007231A0" w:rsidTr="008C0566">
        <w:trPr>
          <w:trHeight w:val="56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2" w:rsidRPr="00955B99" w:rsidRDefault="00420582" w:rsidP="008C056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B99">
              <w:rPr>
                <w:rFonts w:ascii="Times New Roman" w:hAnsi="Times New Roman" w:cs="Times New Roman"/>
                <w:sz w:val="28"/>
                <w:szCs w:val="28"/>
              </w:rPr>
              <w:t>Расходы инвестиционного характера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0582" w:rsidRPr="007231A0" w:rsidRDefault="00420582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200</w:t>
            </w:r>
          </w:p>
        </w:tc>
      </w:tr>
      <w:tr w:rsidR="00420582" w:rsidRPr="007231A0" w:rsidTr="008C0566">
        <w:trPr>
          <w:trHeight w:val="54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2" w:rsidRPr="007231A0" w:rsidRDefault="00420582" w:rsidP="008C056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sz w:val="28"/>
                <w:szCs w:val="28"/>
              </w:rPr>
              <w:t xml:space="preserve">Прочие расходы, имеющие проектный характер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0582" w:rsidRPr="007231A0" w:rsidRDefault="00420582" w:rsidP="008C0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300</w:t>
            </w:r>
          </w:p>
        </w:tc>
      </w:tr>
    </w:tbl>
    <w:p w:rsidR="00420582" w:rsidRDefault="00420582" w:rsidP="00420582">
      <w:pPr>
        <w:pStyle w:val="ConsPlusNormal"/>
        <w:spacing w:line="276" w:lineRule="auto"/>
        <w:ind w:firstLine="540"/>
        <w:jc w:val="both"/>
        <w:rPr>
          <w:b w:val="0"/>
          <w:i w:val="0"/>
        </w:rPr>
      </w:pPr>
    </w:p>
    <w:p w:rsidR="00420582" w:rsidRDefault="00420582" w:rsidP="00420582">
      <w:pPr>
        <w:pStyle w:val="ConsPlusNormal"/>
        <w:spacing w:line="276" w:lineRule="auto"/>
        <w:ind w:firstLine="540"/>
        <w:jc w:val="both"/>
        <w:rPr>
          <w:b w:val="0"/>
          <w:i w:val="0"/>
        </w:rPr>
      </w:pPr>
    </w:p>
    <w:p w:rsidR="00420582" w:rsidRDefault="00420582" w:rsidP="00420582">
      <w:pPr>
        <w:pStyle w:val="ConsPlusNormal"/>
        <w:spacing w:line="276" w:lineRule="auto"/>
        <w:ind w:firstLine="540"/>
        <w:jc w:val="both"/>
        <w:rPr>
          <w:b w:val="0"/>
          <w:i w:val="0"/>
        </w:rPr>
      </w:pPr>
    </w:p>
    <w:p w:rsidR="00420582" w:rsidRDefault="00420582" w:rsidP="00420582">
      <w:pPr>
        <w:pStyle w:val="ConsPlusNormal"/>
        <w:spacing w:line="276" w:lineRule="auto"/>
        <w:ind w:firstLine="540"/>
        <w:jc w:val="both"/>
        <w:rPr>
          <w:b w:val="0"/>
          <w:i w:val="0"/>
        </w:rPr>
      </w:pPr>
    </w:p>
    <w:p w:rsidR="0067115F" w:rsidRDefault="007A178F"/>
    <w:sectPr w:rsidR="00671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/NLdp56k1Tx12ya6AY8stsVsjFs=" w:salt="t8jfQ+vN7lQfwh0WYDeDC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582"/>
    <w:rsid w:val="001A0EA2"/>
    <w:rsid w:val="00420582"/>
    <w:rsid w:val="007A178F"/>
    <w:rsid w:val="00CD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05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05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1</cp:lastModifiedBy>
  <cp:revision>2</cp:revision>
  <cp:lastPrinted>2020-01-14T08:15:00Z</cp:lastPrinted>
  <dcterms:created xsi:type="dcterms:W3CDTF">2019-11-07T09:08:00Z</dcterms:created>
  <dcterms:modified xsi:type="dcterms:W3CDTF">2020-01-14T08:16:00Z</dcterms:modified>
</cp:coreProperties>
</file>